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75" w:rsidRPr="00770E89" w:rsidRDefault="00770E89" w:rsidP="007C378E">
      <w:pPr>
        <w:jc w:val="center"/>
        <w:rPr>
          <w:u w:val="single"/>
          <w:lang w:val="ro-RO"/>
        </w:rPr>
      </w:pPr>
      <w:r w:rsidRPr="00770E89">
        <w:rPr>
          <w:u w:val="single"/>
          <w:lang w:val="ro-RO"/>
        </w:rPr>
        <w:t>PROCEDURA DE ACORDARE A AVIZULUI</w:t>
      </w:r>
    </w:p>
    <w:p w:rsidR="00770E89" w:rsidRPr="00770E89" w:rsidRDefault="00770E89" w:rsidP="007C378E">
      <w:pPr>
        <w:jc w:val="center"/>
        <w:rPr>
          <w:u w:val="single"/>
          <w:lang w:val="ro-RO"/>
        </w:rPr>
      </w:pPr>
      <w:r w:rsidRPr="00770E89">
        <w:rPr>
          <w:u w:val="single"/>
          <w:lang w:val="ro-RO"/>
        </w:rPr>
        <w:t>DE ETICA CERCETĂRII</w:t>
      </w:r>
    </w:p>
    <w:p w:rsidR="00770E89" w:rsidRPr="00770E89" w:rsidRDefault="00770E89" w:rsidP="007C378E">
      <w:pPr>
        <w:jc w:val="center"/>
        <w:rPr>
          <w:u w:val="single"/>
          <w:lang w:val="ro-RO"/>
        </w:rPr>
      </w:pPr>
      <w:r w:rsidRPr="00770E89">
        <w:rPr>
          <w:u w:val="single"/>
          <w:lang w:val="ro-RO"/>
        </w:rPr>
        <w:t>UNIVERSITATEA BABEȘ-BOLYAI</w:t>
      </w:r>
    </w:p>
    <w:p w:rsidR="00770E89" w:rsidRPr="00770E89" w:rsidRDefault="00770E89" w:rsidP="007C378E">
      <w:pPr>
        <w:jc w:val="center"/>
        <w:rPr>
          <w:u w:val="single"/>
          <w:lang w:val="ro-RO"/>
        </w:rPr>
      </w:pPr>
      <w:r w:rsidRPr="00770E89">
        <w:rPr>
          <w:u w:val="single"/>
          <w:lang w:val="ro-RO"/>
        </w:rPr>
        <w:t>CLUJ-NAPOCA</w:t>
      </w:r>
    </w:p>
    <w:p w:rsidR="00770E89" w:rsidRPr="00770E89" w:rsidRDefault="00770E89" w:rsidP="007C378E">
      <w:pPr>
        <w:rPr>
          <w:u w:val="single"/>
          <w:lang w:val="ro-RO"/>
        </w:rPr>
      </w:pPr>
    </w:p>
    <w:p w:rsidR="00CC2A1F" w:rsidRDefault="00CC2A1F" w:rsidP="007C378E">
      <w:pPr>
        <w:spacing w:line="276" w:lineRule="auto"/>
        <w:rPr>
          <w:lang w:val="ro-RO"/>
        </w:rPr>
      </w:pPr>
    </w:p>
    <w:p w:rsidR="00CC2A1F" w:rsidRDefault="00CC2A1F" w:rsidP="007C378E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PROCEDURĂ:</w:t>
      </w:r>
    </w:p>
    <w:p w:rsidR="00CC2A1F" w:rsidRDefault="00CC2A1F" w:rsidP="00854B49">
      <w:pPr>
        <w:numPr>
          <w:ilvl w:val="0"/>
          <w:numId w:val="36"/>
        </w:numPr>
        <w:spacing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</w:t>
      </w:r>
      <w:r w:rsidR="009D4326">
        <w:rPr>
          <w:rFonts w:ascii="Cambria" w:hAnsi="Cambria"/>
          <w:lang w:val="ro-RO"/>
        </w:rPr>
        <w:t xml:space="preserve">onsiliul </w:t>
      </w:r>
      <w:r>
        <w:rPr>
          <w:rFonts w:ascii="Cambria" w:hAnsi="Cambria"/>
          <w:lang w:val="ro-RO"/>
        </w:rPr>
        <w:t>Ș</w:t>
      </w:r>
      <w:r w:rsidR="009D4326">
        <w:rPr>
          <w:rFonts w:ascii="Cambria" w:hAnsi="Cambria"/>
          <w:lang w:val="ro-RO"/>
        </w:rPr>
        <w:t>tiințific</w:t>
      </w:r>
      <w:r>
        <w:rPr>
          <w:rFonts w:ascii="Cambria" w:hAnsi="Cambria"/>
          <w:lang w:val="ro-RO"/>
        </w:rPr>
        <w:t xml:space="preserve"> este sesizat în vederea acordării avizului de etica cercetării pentru un P</w:t>
      </w:r>
      <w:r w:rsidR="00770E89">
        <w:rPr>
          <w:rFonts w:ascii="Cambria" w:hAnsi="Cambria"/>
          <w:lang w:val="ro-RO"/>
        </w:rPr>
        <w:t xml:space="preserve">roiect de </w:t>
      </w:r>
      <w:r>
        <w:rPr>
          <w:rFonts w:ascii="Cambria" w:hAnsi="Cambria"/>
          <w:lang w:val="ro-RO"/>
        </w:rPr>
        <w:t>C</w:t>
      </w:r>
      <w:r w:rsidR="00770E89">
        <w:rPr>
          <w:rFonts w:ascii="Cambria" w:hAnsi="Cambria"/>
          <w:lang w:val="ro-RO"/>
        </w:rPr>
        <w:t>ercetare</w:t>
      </w:r>
      <w:r w:rsidR="00854B49">
        <w:rPr>
          <w:rFonts w:ascii="Cambria" w:hAnsi="Cambria"/>
          <w:lang w:val="ro-RO"/>
        </w:rPr>
        <w:t xml:space="preserve">; sesizarea se face prin depunerea documentației la </w:t>
      </w:r>
      <w:r w:rsidR="00854B49" w:rsidRPr="00854B49">
        <w:rPr>
          <w:rFonts w:ascii="Cambria" w:hAnsi="Cambria"/>
          <w:lang w:val="ro-RO"/>
        </w:rPr>
        <w:t>Oficiul de Management și Transfer Tehnologic și Cognitiv</w:t>
      </w:r>
      <w:r w:rsidR="00854B49">
        <w:rPr>
          <w:rFonts w:ascii="Cambria" w:hAnsi="Cambria"/>
          <w:lang w:val="ro-RO"/>
        </w:rPr>
        <w:t xml:space="preserve"> (OMTTC) al UBB</w:t>
      </w:r>
    </w:p>
    <w:p w:rsidR="00CC2A1F" w:rsidRDefault="00CC2A1F" w:rsidP="007C378E">
      <w:pPr>
        <w:numPr>
          <w:ilvl w:val="0"/>
          <w:numId w:val="36"/>
        </w:numPr>
        <w:spacing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Documentul de sesizare a C</w:t>
      </w:r>
      <w:r w:rsidR="009D4326">
        <w:rPr>
          <w:rFonts w:ascii="Cambria" w:hAnsi="Cambria"/>
          <w:lang w:val="ro-RO"/>
        </w:rPr>
        <w:t xml:space="preserve">onsiliului </w:t>
      </w:r>
      <w:r>
        <w:rPr>
          <w:rFonts w:ascii="Cambria" w:hAnsi="Cambria"/>
          <w:lang w:val="ro-RO"/>
        </w:rPr>
        <w:t>Ș</w:t>
      </w:r>
      <w:r w:rsidR="009D4326">
        <w:rPr>
          <w:rFonts w:ascii="Cambria" w:hAnsi="Cambria"/>
          <w:lang w:val="ro-RO"/>
        </w:rPr>
        <w:t>tiințific</w:t>
      </w:r>
      <w:r>
        <w:rPr>
          <w:rFonts w:ascii="Cambria" w:hAnsi="Cambria"/>
          <w:lang w:val="ro-RO"/>
        </w:rPr>
        <w:t xml:space="preserve"> este Formularul de Aviz pentru Etica Cercetării (FAEC)</w:t>
      </w:r>
    </w:p>
    <w:p w:rsidR="00CC2A1F" w:rsidRDefault="00CC2A1F" w:rsidP="007C378E">
      <w:pPr>
        <w:numPr>
          <w:ilvl w:val="0"/>
          <w:numId w:val="36"/>
        </w:numPr>
        <w:spacing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FAEC este însoțit de restul documentelor necesare fundamentării deciziei C</w:t>
      </w:r>
      <w:r w:rsidR="009D4326">
        <w:rPr>
          <w:rFonts w:ascii="Cambria" w:hAnsi="Cambria"/>
          <w:lang w:val="ro-RO"/>
        </w:rPr>
        <w:t xml:space="preserve">onsiliului </w:t>
      </w:r>
      <w:r>
        <w:rPr>
          <w:rFonts w:ascii="Cambria" w:hAnsi="Cambria"/>
          <w:lang w:val="ro-RO"/>
        </w:rPr>
        <w:t>Ș</w:t>
      </w:r>
      <w:r w:rsidR="009D4326">
        <w:rPr>
          <w:rFonts w:ascii="Cambria" w:hAnsi="Cambria"/>
          <w:lang w:val="ro-RO"/>
        </w:rPr>
        <w:t>tiințific</w:t>
      </w:r>
      <w:r>
        <w:rPr>
          <w:rFonts w:ascii="Cambria" w:hAnsi="Cambria"/>
          <w:lang w:val="ro-RO"/>
        </w:rPr>
        <w:t xml:space="preserve">. Acestea formează dosarul de avizare. </w:t>
      </w:r>
    </w:p>
    <w:p w:rsidR="00CC2A1F" w:rsidRDefault="00CC2A1F" w:rsidP="007C378E">
      <w:pPr>
        <w:numPr>
          <w:ilvl w:val="0"/>
          <w:numId w:val="36"/>
        </w:numPr>
        <w:spacing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</w:t>
      </w:r>
      <w:r w:rsidR="009D4326">
        <w:rPr>
          <w:rFonts w:ascii="Cambria" w:hAnsi="Cambria"/>
          <w:lang w:val="ro-RO"/>
        </w:rPr>
        <w:t xml:space="preserve">onsiliul </w:t>
      </w:r>
      <w:r>
        <w:rPr>
          <w:rFonts w:ascii="Cambria" w:hAnsi="Cambria"/>
          <w:lang w:val="ro-RO"/>
        </w:rPr>
        <w:t>Ș</w:t>
      </w:r>
      <w:r w:rsidR="009D4326">
        <w:rPr>
          <w:rFonts w:ascii="Cambria" w:hAnsi="Cambria"/>
          <w:lang w:val="ro-RO"/>
        </w:rPr>
        <w:t>tiințific</w:t>
      </w:r>
      <w:r>
        <w:rPr>
          <w:rFonts w:ascii="Cambria" w:hAnsi="Cambria"/>
          <w:lang w:val="ro-RO"/>
        </w:rPr>
        <w:t>, prin structurile sale, examinează documentele; C</w:t>
      </w:r>
      <w:r w:rsidR="009D4326">
        <w:rPr>
          <w:rFonts w:ascii="Cambria" w:hAnsi="Cambria"/>
          <w:lang w:val="ro-RO"/>
        </w:rPr>
        <w:t xml:space="preserve">onsiliul </w:t>
      </w:r>
      <w:r>
        <w:rPr>
          <w:rFonts w:ascii="Cambria" w:hAnsi="Cambria"/>
          <w:lang w:val="ro-RO"/>
        </w:rPr>
        <w:t>Ș</w:t>
      </w:r>
      <w:r w:rsidR="009D4326">
        <w:rPr>
          <w:rFonts w:ascii="Cambria" w:hAnsi="Cambria"/>
          <w:lang w:val="ro-RO"/>
        </w:rPr>
        <w:t>tiințific</w:t>
      </w:r>
      <w:r>
        <w:rPr>
          <w:rFonts w:ascii="Cambria" w:hAnsi="Cambria"/>
          <w:lang w:val="ro-RO"/>
        </w:rPr>
        <w:t xml:space="preserve"> poate cere relații și documente suplimentare din partea echipei de cercetare</w:t>
      </w:r>
    </w:p>
    <w:p w:rsidR="00CC2A1F" w:rsidRDefault="00CC2A1F" w:rsidP="007C378E">
      <w:pPr>
        <w:numPr>
          <w:ilvl w:val="0"/>
          <w:numId w:val="36"/>
        </w:numPr>
        <w:spacing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</w:t>
      </w:r>
      <w:r w:rsidR="009D4326">
        <w:rPr>
          <w:rFonts w:ascii="Cambria" w:hAnsi="Cambria"/>
          <w:lang w:val="ro-RO"/>
        </w:rPr>
        <w:t xml:space="preserve">onsiliul </w:t>
      </w:r>
      <w:r>
        <w:rPr>
          <w:rFonts w:ascii="Cambria" w:hAnsi="Cambria"/>
          <w:lang w:val="ro-RO"/>
        </w:rPr>
        <w:t>Ș</w:t>
      </w:r>
      <w:r w:rsidR="009D4326">
        <w:rPr>
          <w:rFonts w:ascii="Cambria" w:hAnsi="Cambria"/>
          <w:lang w:val="ro-RO"/>
        </w:rPr>
        <w:t>tiințific</w:t>
      </w:r>
      <w:r w:rsidR="00F00AC8">
        <w:rPr>
          <w:rFonts w:ascii="Cambria" w:hAnsi="Cambria"/>
          <w:lang w:val="ro-RO"/>
        </w:rPr>
        <w:t xml:space="preserve"> formulează un Aviz de Etica C</w:t>
      </w:r>
      <w:r>
        <w:rPr>
          <w:rFonts w:ascii="Cambria" w:hAnsi="Cambria"/>
          <w:lang w:val="ro-RO"/>
        </w:rPr>
        <w:t>ercetării asupra proiectului</w:t>
      </w:r>
    </w:p>
    <w:p w:rsidR="00CC2A1F" w:rsidRDefault="00CC2A1F" w:rsidP="007C378E">
      <w:pPr>
        <w:numPr>
          <w:ilvl w:val="0"/>
          <w:numId w:val="36"/>
        </w:numPr>
        <w:spacing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Termenul de avizare d.p.d.v. al eticii cercetării, de către C</w:t>
      </w:r>
      <w:r w:rsidR="009D4326">
        <w:rPr>
          <w:rFonts w:ascii="Cambria" w:hAnsi="Cambria"/>
          <w:lang w:val="ro-RO"/>
        </w:rPr>
        <w:t xml:space="preserve">onsiliul </w:t>
      </w:r>
      <w:r>
        <w:rPr>
          <w:rFonts w:ascii="Cambria" w:hAnsi="Cambria"/>
          <w:lang w:val="ro-RO"/>
        </w:rPr>
        <w:t>Ș</w:t>
      </w:r>
      <w:r w:rsidR="009D4326">
        <w:rPr>
          <w:rFonts w:ascii="Cambria" w:hAnsi="Cambria"/>
          <w:lang w:val="ro-RO"/>
        </w:rPr>
        <w:t>tiințific</w:t>
      </w:r>
      <w:r>
        <w:rPr>
          <w:rFonts w:ascii="Cambria" w:hAnsi="Cambria"/>
          <w:lang w:val="ro-RO"/>
        </w:rPr>
        <w:t xml:space="preserve">, este de </w:t>
      </w:r>
      <w:r w:rsidR="00B72F1B">
        <w:rPr>
          <w:rFonts w:ascii="Cambria" w:hAnsi="Cambria"/>
          <w:lang w:val="ro-RO"/>
        </w:rPr>
        <w:t>15</w:t>
      </w:r>
      <w:r>
        <w:rPr>
          <w:rFonts w:ascii="Cambria" w:hAnsi="Cambria"/>
          <w:lang w:val="ro-RO"/>
        </w:rPr>
        <w:t xml:space="preserve"> de zile (sau </w:t>
      </w:r>
      <w:r w:rsidR="00F2019B">
        <w:rPr>
          <w:rFonts w:ascii="Cambria" w:hAnsi="Cambria"/>
          <w:lang w:val="ro-RO"/>
        </w:rPr>
        <w:t>două</w:t>
      </w:r>
      <w:r>
        <w:rPr>
          <w:rFonts w:ascii="Cambria" w:hAnsi="Cambria"/>
          <w:lang w:val="ro-RO"/>
        </w:rPr>
        <w:t xml:space="preserve"> ședințe consecutive) de la sesizarea sa; în mod excepțional C</w:t>
      </w:r>
      <w:r w:rsidR="009D4326">
        <w:rPr>
          <w:rFonts w:ascii="Cambria" w:hAnsi="Cambria"/>
          <w:lang w:val="ro-RO"/>
        </w:rPr>
        <w:t xml:space="preserve">onsiliul </w:t>
      </w:r>
      <w:r>
        <w:rPr>
          <w:rFonts w:ascii="Cambria" w:hAnsi="Cambria"/>
          <w:lang w:val="ro-RO"/>
        </w:rPr>
        <w:t>Ș</w:t>
      </w:r>
      <w:r w:rsidR="009D4326">
        <w:rPr>
          <w:rFonts w:ascii="Cambria" w:hAnsi="Cambria"/>
          <w:lang w:val="ro-RO"/>
        </w:rPr>
        <w:t>tiințific</w:t>
      </w:r>
      <w:r>
        <w:rPr>
          <w:rFonts w:ascii="Cambria" w:hAnsi="Cambria"/>
          <w:lang w:val="ro-RO"/>
        </w:rPr>
        <w:t xml:space="preserve"> poate aviza un proiect în termen de </w:t>
      </w:r>
      <w:r w:rsidR="00B72F1B">
        <w:rPr>
          <w:rFonts w:ascii="Cambria" w:hAnsi="Cambria"/>
          <w:lang w:val="ro-RO"/>
        </w:rPr>
        <w:t>7</w:t>
      </w:r>
      <w:r>
        <w:rPr>
          <w:rFonts w:ascii="Cambria" w:hAnsi="Cambria"/>
          <w:lang w:val="ro-RO"/>
        </w:rPr>
        <w:t xml:space="preserve"> zile, în situații de urgență justificate de către echipa de cercetare</w:t>
      </w:r>
    </w:p>
    <w:p w:rsidR="00CC2A1F" w:rsidRDefault="00CC2A1F" w:rsidP="007C378E">
      <w:pPr>
        <w:numPr>
          <w:ilvl w:val="0"/>
          <w:numId w:val="36"/>
        </w:numPr>
        <w:spacing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C</w:t>
      </w:r>
      <w:r w:rsidR="009D4326">
        <w:rPr>
          <w:rFonts w:ascii="Cambria" w:hAnsi="Cambria"/>
          <w:lang w:val="ro-RO"/>
        </w:rPr>
        <w:t xml:space="preserve">onsiliul </w:t>
      </w:r>
      <w:r>
        <w:rPr>
          <w:rFonts w:ascii="Cambria" w:hAnsi="Cambria"/>
          <w:lang w:val="ro-RO"/>
        </w:rPr>
        <w:t>Ș</w:t>
      </w:r>
      <w:r w:rsidR="009D4326">
        <w:rPr>
          <w:rFonts w:ascii="Cambria" w:hAnsi="Cambria"/>
          <w:lang w:val="ro-RO"/>
        </w:rPr>
        <w:t xml:space="preserve">tiințific </w:t>
      </w:r>
      <w:r>
        <w:rPr>
          <w:rFonts w:ascii="Cambria" w:hAnsi="Cambria"/>
          <w:lang w:val="ro-RO"/>
        </w:rPr>
        <w:t xml:space="preserve"> poate da următoarele decizii: </w:t>
      </w:r>
    </w:p>
    <w:p w:rsidR="009D4326" w:rsidRPr="00770E89" w:rsidRDefault="009D4326" w:rsidP="007C378E">
      <w:pPr>
        <w:pStyle w:val="ListParagraph"/>
        <w:numPr>
          <w:ilvl w:val="0"/>
          <w:numId w:val="37"/>
        </w:numPr>
        <w:tabs>
          <w:tab w:val="left" w:pos="851"/>
        </w:tabs>
        <w:spacing w:line="276" w:lineRule="auto"/>
        <w:jc w:val="both"/>
        <w:rPr>
          <w:rFonts w:ascii="Cambria" w:hAnsi="Cambria"/>
          <w:b/>
          <w:lang w:val="ro-RO"/>
        </w:rPr>
      </w:pPr>
      <w:r w:rsidRPr="00770E89">
        <w:rPr>
          <w:rFonts w:ascii="Cambria" w:hAnsi="Cambria"/>
          <w:b/>
          <w:lang w:val="ro-RO"/>
        </w:rPr>
        <w:t xml:space="preserve"> Aviz favorabil</w:t>
      </w:r>
    </w:p>
    <w:p w:rsidR="00CC2A1F" w:rsidRPr="00770E89" w:rsidRDefault="00CC2A1F" w:rsidP="007C378E">
      <w:pPr>
        <w:pStyle w:val="ListParagraph"/>
        <w:numPr>
          <w:ilvl w:val="0"/>
          <w:numId w:val="37"/>
        </w:numPr>
        <w:tabs>
          <w:tab w:val="left" w:pos="851"/>
        </w:tabs>
        <w:spacing w:line="276" w:lineRule="auto"/>
        <w:jc w:val="both"/>
        <w:rPr>
          <w:rFonts w:ascii="Cambria" w:hAnsi="Cambria"/>
          <w:lang w:val="ro-RO"/>
        </w:rPr>
      </w:pPr>
      <w:r w:rsidRPr="00770E89">
        <w:rPr>
          <w:rFonts w:ascii="Cambria" w:hAnsi="Cambria"/>
          <w:b/>
          <w:lang w:val="ro-RO"/>
        </w:rPr>
        <w:t>Aviz favorabil condiționat</w:t>
      </w:r>
      <w:r w:rsidR="00517C29">
        <w:rPr>
          <w:rFonts w:ascii="Cambria" w:hAnsi="Cambria"/>
          <w:lang w:val="ro-RO"/>
        </w:rPr>
        <w:t xml:space="preserve"> -</w:t>
      </w:r>
      <w:r w:rsidRPr="00770E89">
        <w:rPr>
          <w:rFonts w:ascii="Cambria" w:hAnsi="Cambria"/>
          <w:lang w:val="ro-RO"/>
        </w:rPr>
        <w:t>în cazul în care PC nu a obținut încă toate avizele, autorizațiile etc. legale; în acest caz avizul se poate da sub condiția obținerii tuturor respectivelor documente în terme</w:t>
      </w:r>
      <w:r w:rsidR="00517C29">
        <w:rPr>
          <w:rFonts w:ascii="Cambria" w:hAnsi="Cambria"/>
          <w:lang w:val="ro-RO"/>
        </w:rPr>
        <w:t>n până la demararea proiectului; de asemenea avi</w:t>
      </w:r>
      <w:r w:rsidR="00517C29">
        <w:rPr>
          <w:rFonts w:ascii="Cambria" w:hAnsi="Cambria"/>
          <w:lang w:val="hu-HU"/>
        </w:rPr>
        <w:t>zul favorabil poate fi condiționat de îndeplinirea unor clauze stabilite de Consiliul Științific pentru asigurarea unei cât mai bune calități a proiectului de cercetare.</w:t>
      </w:r>
      <w:bookmarkStart w:id="0" w:name="_GoBack"/>
      <w:bookmarkEnd w:id="0"/>
      <w:r w:rsidR="00517C29">
        <w:rPr>
          <w:rFonts w:ascii="Cambria" w:hAnsi="Cambria"/>
          <w:lang w:val="hu-HU"/>
        </w:rPr>
        <w:t xml:space="preserve">  </w:t>
      </w:r>
    </w:p>
    <w:p w:rsidR="00CC2A1F" w:rsidRPr="00770E89" w:rsidRDefault="00CC2A1F" w:rsidP="007C378E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Cambria" w:hAnsi="Cambria"/>
          <w:lang w:val="ro-RO"/>
        </w:rPr>
      </w:pPr>
      <w:r w:rsidRPr="00770E89">
        <w:rPr>
          <w:rFonts w:ascii="Cambria" w:hAnsi="Cambria"/>
          <w:b/>
          <w:lang w:val="ro-RO"/>
        </w:rPr>
        <w:t>Aviz nefavorabil</w:t>
      </w:r>
      <w:r w:rsidRPr="00770E89">
        <w:rPr>
          <w:rFonts w:ascii="Cambria" w:hAnsi="Cambria"/>
          <w:lang w:val="ro-RO"/>
        </w:rPr>
        <w:t>- atunci când PC ridică probleme de etică</w:t>
      </w:r>
      <w:r w:rsidR="00F00AC8">
        <w:rPr>
          <w:rFonts w:ascii="Cambria" w:hAnsi="Cambria"/>
          <w:lang w:val="ro-RO"/>
        </w:rPr>
        <w:t xml:space="preserve"> (</w:t>
      </w:r>
      <w:r w:rsidR="00C27FBF">
        <w:rPr>
          <w:rFonts w:ascii="Cambria" w:hAnsi="Cambria"/>
          <w:lang w:val="ro-RO"/>
        </w:rPr>
        <w:t>inclusiv pentru aspecte</w:t>
      </w:r>
      <w:r w:rsidRPr="00770E89">
        <w:rPr>
          <w:rFonts w:ascii="Cambria" w:hAnsi="Cambria"/>
          <w:lang w:val="ro-RO"/>
        </w:rPr>
        <w:t xml:space="preserve"> în măsură să afecteze imaginea, statutul și standingul UBB</w:t>
      </w:r>
      <w:r w:rsidR="00F00AC8">
        <w:rPr>
          <w:rFonts w:ascii="Cambria" w:hAnsi="Cambria"/>
          <w:lang w:val="ro-RO"/>
        </w:rPr>
        <w:t>)</w:t>
      </w:r>
    </w:p>
    <w:p w:rsidR="00CC2A1F" w:rsidRDefault="00CC2A1F" w:rsidP="007C378E">
      <w:pPr>
        <w:spacing w:line="276" w:lineRule="auto"/>
        <w:ind w:left="720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 xml:space="preserve"> </w:t>
      </w:r>
    </w:p>
    <w:p w:rsidR="00CC2A1F" w:rsidRPr="007C378E" w:rsidRDefault="007C378E" w:rsidP="007C378E">
      <w:pPr>
        <w:numPr>
          <w:ilvl w:val="0"/>
          <w:numId w:val="34"/>
        </w:numPr>
        <w:spacing w:line="276" w:lineRule="auto"/>
        <w:jc w:val="both"/>
        <w:rPr>
          <w:rFonts w:ascii="Cambria" w:hAnsi="Cambria"/>
          <w:lang w:val="ro-RO"/>
        </w:rPr>
      </w:pPr>
      <w:r w:rsidRPr="007C378E">
        <w:rPr>
          <w:rFonts w:ascii="Cambria" w:hAnsi="Cambria"/>
          <w:lang w:val="ro-RO"/>
        </w:rPr>
        <w:t>DOSARUL DE AVIZARE A</w:t>
      </w:r>
      <w:r w:rsidR="00CC2A1F" w:rsidRPr="007C378E">
        <w:rPr>
          <w:rFonts w:ascii="Cambria" w:hAnsi="Cambria"/>
          <w:lang w:val="ro-RO"/>
        </w:rPr>
        <w:t xml:space="preserve"> PROIECTULUI</w:t>
      </w:r>
      <w:r>
        <w:rPr>
          <w:rFonts w:ascii="Cambria" w:hAnsi="Cambria"/>
          <w:lang w:val="ro-RO"/>
        </w:rPr>
        <w:t xml:space="preserve"> e</w:t>
      </w:r>
      <w:r w:rsidR="00CC2A1F" w:rsidRPr="007C378E">
        <w:rPr>
          <w:rFonts w:ascii="Cambria" w:hAnsi="Cambria"/>
          <w:lang w:val="ro-RO"/>
        </w:rPr>
        <w:t>ste compus din:</w:t>
      </w:r>
    </w:p>
    <w:p w:rsidR="00CC2A1F" w:rsidRDefault="00CC2A1F" w:rsidP="007C378E">
      <w:pPr>
        <w:numPr>
          <w:ilvl w:val="0"/>
          <w:numId w:val="35"/>
        </w:numPr>
        <w:spacing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t>Formularul de Avizare pentru Etica Cercetării (FAEC)</w:t>
      </w:r>
    </w:p>
    <w:p w:rsidR="00F00AC8" w:rsidRDefault="00F00AC8" w:rsidP="007C378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="Cambria" w:hAnsi="Cambria"/>
          <w:lang w:val="ro-RO"/>
        </w:rPr>
      </w:pPr>
      <w:r w:rsidRPr="00F00AC8">
        <w:rPr>
          <w:rFonts w:ascii="Cambria" w:hAnsi="Cambria"/>
          <w:lang w:val="ro-RO"/>
        </w:rPr>
        <w:t>Declarație conform căreia proiectul și rezultatele acestuia sunt conforme Constituției, legilor, ordinii publice și bunelor moravuri (dacă este cazul)</w:t>
      </w:r>
    </w:p>
    <w:p w:rsidR="00CC2A1F" w:rsidRDefault="00CC2A1F" w:rsidP="007C378E">
      <w:pPr>
        <w:numPr>
          <w:ilvl w:val="0"/>
          <w:numId w:val="35"/>
        </w:numPr>
        <w:spacing w:line="276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  <w:lang w:val="ro-RO"/>
        </w:rPr>
        <w:lastRenderedPageBreak/>
        <w:t>Chestionarul de autoevaluare</w:t>
      </w:r>
    </w:p>
    <w:p w:rsidR="000751AE" w:rsidRPr="00854B49" w:rsidRDefault="000751AE" w:rsidP="007C378E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Cambria" w:hAnsi="Cambria"/>
          <w:lang w:val="ro-RO"/>
        </w:rPr>
      </w:pPr>
      <w:r w:rsidRPr="00854B49">
        <w:rPr>
          <w:rFonts w:ascii="Cambria" w:hAnsi="Cambria"/>
          <w:lang w:val="ro-RO"/>
        </w:rPr>
        <w:t>Alte documente, în funcție de specificul fiecărui proiect</w:t>
      </w:r>
      <w:r w:rsidR="00F2019B" w:rsidRPr="00854B49">
        <w:rPr>
          <w:rFonts w:ascii="Cambria" w:hAnsi="Cambria"/>
          <w:lang w:val="ro-RO"/>
        </w:rPr>
        <w:t xml:space="preserve"> (vă rugăm să consultați Ghidul de acordare a Avizului de Etica Cercetării)</w:t>
      </w:r>
      <w:r w:rsidR="00AB5317" w:rsidRPr="00854B49">
        <w:rPr>
          <w:rFonts w:ascii="Cambria" w:hAnsi="Cambria"/>
          <w:lang w:val="ro-RO"/>
        </w:rPr>
        <w:t>.</w:t>
      </w:r>
    </w:p>
    <w:sectPr w:rsidR="000751AE" w:rsidRPr="00854B49" w:rsidSect="00423E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80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04" w:rsidRDefault="000F7B04" w:rsidP="00FA0F4C">
      <w:r>
        <w:separator/>
      </w:r>
    </w:p>
  </w:endnote>
  <w:endnote w:type="continuationSeparator" w:id="0">
    <w:p w:rsidR="000F7B04" w:rsidRDefault="000F7B04" w:rsidP="00FA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58" w:rsidRDefault="00891D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58" w:rsidRDefault="00891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58" w:rsidRDefault="00891D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04" w:rsidRDefault="000F7B04" w:rsidP="00FA0F4C">
      <w:r>
        <w:separator/>
      </w:r>
    </w:p>
  </w:footnote>
  <w:footnote w:type="continuationSeparator" w:id="0">
    <w:p w:rsidR="000F7B04" w:rsidRDefault="000F7B04" w:rsidP="00FA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58" w:rsidRDefault="00891D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4C" w:rsidRDefault="00A46F34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2AFC85" wp14:editId="3F266670">
              <wp:simplePos x="0" y="0"/>
              <wp:positionH relativeFrom="column">
                <wp:posOffset>4390390</wp:posOffset>
              </wp:positionH>
              <wp:positionV relativeFrom="paragraph">
                <wp:posOffset>843280</wp:posOffset>
              </wp:positionV>
              <wp:extent cx="1782445" cy="548640"/>
              <wp:effectExtent l="0" t="0" r="0" b="381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010" w:rsidRDefault="00266A17" w:rsidP="00357EB3">
                          <w:pPr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:rsidR="00357EB3" w:rsidRPr="001F4317" w:rsidRDefault="00357EB3" w:rsidP="00357EB3">
                          <w:pPr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 xml:space="preserve">Str. M. </w:t>
                          </w:r>
                          <w:proofErr w:type="spellStart"/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Kogălniceanu</w:t>
                          </w:r>
                          <w:proofErr w:type="spellEnd"/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. 1</w:t>
                          </w:r>
                        </w:p>
                        <w:p w:rsidR="00822265" w:rsidRPr="001F4317" w:rsidRDefault="00822265" w:rsidP="00357EB3">
                          <w:pPr>
                            <w:spacing w:before="100" w:beforeAutospacing="1" w:after="100" w:afterAutospacing="1"/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Cluj-Napoca, RO-400084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F2AFC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45.7pt;margin-top:66.4pt;width:140.3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Nz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" filled="f" stroked="f">
              <v:textbox>
                <w:txbxContent>
                  <w:p w:rsidR="00347010" w:rsidRDefault="00266A17" w:rsidP="00357EB3">
                    <w:pPr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RECTORAT</w:t>
                    </w:r>
                  </w:p>
                  <w:p w:rsidR="00357EB3" w:rsidRPr="001F4317" w:rsidRDefault="00357EB3" w:rsidP="00357EB3">
                    <w:pPr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 xml:space="preserve">Str. M. </w:t>
                    </w:r>
                    <w:proofErr w:type="spellStart"/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Kogălniceanu</w:t>
                    </w:r>
                    <w:proofErr w:type="spellEnd"/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 xml:space="preserve"> nr. 1</w:t>
                    </w:r>
                  </w:p>
                  <w:p w:rsidR="00822265" w:rsidRPr="001F4317" w:rsidRDefault="00822265" w:rsidP="00357EB3">
                    <w:pPr>
                      <w:spacing w:before="100" w:beforeAutospacing="1" w:after="100" w:afterAutospacing="1"/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Cluj-Napoca, RO-400084</w:t>
                    </w:r>
                  </w:p>
                </w:txbxContent>
              </v:textbox>
            </v:shape>
          </w:pict>
        </mc:Fallback>
      </mc:AlternateContent>
    </w:r>
    <w:r w:rsidR="00A34AD5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34B4A6" wp14:editId="6403159A">
              <wp:simplePos x="0" y="0"/>
              <wp:positionH relativeFrom="column">
                <wp:posOffset>4786630</wp:posOffset>
              </wp:positionH>
              <wp:positionV relativeFrom="paragraph">
                <wp:posOffset>1574800</wp:posOffset>
              </wp:positionV>
              <wp:extent cx="1383665" cy="36576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Pr="001F4317" w:rsidRDefault="00822265" w:rsidP="00357EB3">
                          <w:pPr>
                            <w:spacing w:before="100" w:beforeAutospacing="1" w:after="100" w:afterAutospacing="1"/>
                            <w:ind w:left="-8222"/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:rsidR="00822265" w:rsidRPr="001F4317" w:rsidRDefault="00822265" w:rsidP="00357EB3">
                          <w:pPr>
                            <w:spacing w:before="100" w:beforeAutospacing="1" w:after="100" w:afterAutospacing="1"/>
                            <w:ind w:left="-8222"/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34B4A6" id="Text Box 20" o:spid="_x0000_s1027" type="#_x0000_t202" style="position:absolute;margin-left:376.9pt;margin-top:124pt;width:108.9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hYuwIAAME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" filled="f" stroked="f">
              <v:textbox>
                <w:txbxContent>
                  <w:p w:rsidR="00822265" w:rsidRPr="001F4317" w:rsidRDefault="00822265" w:rsidP="00357EB3">
                    <w:pPr>
                      <w:spacing w:before="100" w:beforeAutospacing="1" w:after="100" w:afterAutospacing="1"/>
                      <w:ind w:left="-8222"/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rector@ubbcluj.ro</w:t>
                    </w:r>
                  </w:p>
                  <w:p w:rsidR="00822265" w:rsidRPr="001F4317" w:rsidRDefault="00822265" w:rsidP="00357EB3">
                    <w:pPr>
                      <w:spacing w:before="100" w:beforeAutospacing="1" w:after="100" w:afterAutospacing="1"/>
                      <w:ind w:left="-8222"/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A34AD5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6091DB" wp14:editId="44C86164">
              <wp:simplePos x="0" y="0"/>
              <wp:positionH relativeFrom="column">
                <wp:posOffset>-19050</wp:posOffset>
              </wp:positionH>
              <wp:positionV relativeFrom="paragraph">
                <wp:posOffset>1289685</wp:posOffset>
              </wp:positionV>
              <wp:extent cx="6192520" cy="390525"/>
              <wp:effectExtent l="0" t="0" r="0" b="952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252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265" w:rsidRPr="001F4317" w:rsidRDefault="00822265" w:rsidP="00357EB3">
                          <w:pPr>
                            <w:spacing w:before="100" w:beforeAutospacing="1" w:after="100" w:afterAutospacing="1"/>
                            <w:ind w:left="7371"/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</w:p>
                        <w:p w:rsidR="00822265" w:rsidRPr="001F4317" w:rsidRDefault="00822265" w:rsidP="00357EB3">
                          <w:pPr>
                            <w:spacing w:before="100" w:beforeAutospacing="1" w:after="100" w:afterAutospacing="1"/>
                            <w:ind w:left="-8222"/>
                            <w:contextualSpacing/>
                            <w:jc w:val="right"/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</w:pPr>
                          <w:r w:rsidRPr="001F4317">
                            <w:rPr>
                              <w:rFonts w:ascii="Calibri" w:hAnsi="Calibri"/>
                              <w:color w:val="0F243E"/>
                              <w:sz w:val="18"/>
                              <w:szCs w:val="18"/>
                            </w:rPr>
                            <w:t>Fax: 0264-59.19.06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6091DB" id="Text Box 19" o:spid="_x0000_s1028" type="#_x0000_t202" style="position:absolute;margin-left:-1.5pt;margin-top:101.55pt;width:487.6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Swtw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" filled="f" stroked="f">
              <v:textbox>
                <w:txbxContent>
                  <w:p w:rsidR="00822265" w:rsidRPr="001F4317" w:rsidRDefault="00822265" w:rsidP="00357EB3">
                    <w:pPr>
                      <w:spacing w:before="100" w:beforeAutospacing="1" w:after="100" w:afterAutospacing="1"/>
                      <w:ind w:left="7371"/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Tel.: 0264-40.53.00</w:t>
                    </w:r>
                  </w:p>
                  <w:p w:rsidR="00822265" w:rsidRPr="001F4317" w:rsidRDefault="00822265" w:rsidP="00357EB3">
                    <w:pPr>
                      <w:spacing w:before="100" w:beforeAutospacing="1" w:after="100" w:afterAutospacing="1"/>
                      <w:ind w:left="-8222"/>
                      <w:contextualSpacing/>
                      <w:jc w:val="right"/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</w:pPr>
                    <w:r w:rsidRPr="001F4317">
                      <w:rPr>
                        <w:rFonts w:ascii="Calibri" w:hAnsi="Calibri"/>
                        <w:color w:val="0F243E"/>
                        <w:sz w:val="18"/>
                        <w:szCs w:val="18"/>
                      </w:rPr>
                      <w:t>Fax: 0264-59.19.06</w:t>
                    </w:r>
                  </w:p>
                </w:txbxContent>
              </v:textbox>
            </v:shape>
          </w:pict>
        </mc:Fallback>
      </mc:AlternateContent>
    </w:r>
    <w:r w:rsidR="001A49A0"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 wp14:anchorId="564D0335" wp14:editId="6380E5D6">
          <wp:simplePos x="0" y="0"/>
          <wp:positionH relativeFrom="column">
            <wp:posOffset>-971550</wp:posOffset>
          </wp:positionH>
          <wp:positionV relativeFrom="paragraph">
            <wp:posOffset>-305435</wp:posOffset>
          </wp:positionV>
          <wp:extent cx="7624445" cy="2305050"/>
          <wp:effectExtent l="0" t="0" r="0" b="0"/>
          <wp:wrapNone/>
          <wp:docPr id="22" name="Picture 22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58" w:rsidRDefault="00891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5B3"/>
    <w:multiLevelType w:val="hybridMultilevel"/>
    <w:tmpl w:val="D604142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E93"/>
    <w:multiLevelType w:val="hybridMultilevel"/>
    <w:tmpl w:val="4E00A6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5EF5"/>
    <w:multiLevelType w:val="hybridMultilevel"/>
    <w:tmpl w:val="597E8FF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910CF"/>
    <w:multiLevelType w:val="hybridMultilevel"/>
    <w:tmpl w:val="FA18FCA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8691D"/>
    <w:multiLevelType w:val="hybridMultilevel"/>
    <w:tmpl w:val="A278886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26942"/>
    <w:multiLevelType w:val="hybridMultilevel"/>
    <w:tmpl w:val="93C8E52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620A"/>
    <w:multiLevelType w:val="hybridMultilevel"/>
    <w:tmpl w:val="CDBC384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A27DE"/>
    <w:multiLevelType w:val="hybridMultilevel"/>
    <w:tmpl w:val="F1A88322"/>
    <w:lvl w:ilvl="0" w:tplc="DE841272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14" w:hanging="360"/>
      </w:pPr>
    </w:lvl>
    <w:lvl w:ilvl="2" w:tplc="0418001B" w:tentative="1">
      <w:start w:val="1"/>
      <w:numFmt w:val="lowerRoman"/>
      <w:lvlText w:val="%3."/>
      <w:lvlJc w:val="right"/>
      <w:pPr>
        <w:ind w:left="2934" w:hanging="180"/>
      </w:pPr>
    </w:lvl>
    <w:lvl w:ilvl="3" w:tplc="0418000F" w:tentative="1">
      <w:start w:val="1"/>
      <w:numFmt w:val="decimal"/>
      <w:lvlText w:val="%4."/>
      <w:lvlJc w:val="left"/>
      <w:pPr>
        <w:ind w:left="3654" w:hanging="360"/>
      </w:pPr>
    </w:lvl>
    <w:lvl w:ilvl="4" w:tplc="04180019" w:tentative="1">
      <w:start w:val="1"/>
      <w:numFmt w:val="lowerLetter"/>
      <w:lvlText w:val="%5."/>
      <w:lvlJc w:val="left"/>
      <w:pPr>
        <w:ind w:left="4374" w:hanging="360"/>
      </w:pPr>
    </w:lvl>
    <w:lvl w:ilvl="5" w:tplc="0418001B" w:tentative="1">
      <w:start w:val="1"/>
      <w:numFmt w:val="lowerRoman"/>
      <w:lvlText w:val="%6."/>
      <w:lvlJc w:val="right"/>
      <w:pPr>
        <w:ind w:left="5094" w:hanging="180"/>
      </w:pPr>
    </w:lvl>
    <w:lvl w:ilvl="6" w:tplc="0418000F" w:tentative="1">
      <w:start w:val="1"/>
      <w:numFmt w:val="decimal"/>
      <w:lvlText w:val="%7."/>
      <w:lvlJc w:val="left"/>
      <w:pPr>
        <w:ind w:left="5814" w:hanging="360"/>
      </w:pPr>
    </w:lvl>
    <w:lvl w:ilvl="7" w:tplc="04180019" w:tentative="1">
      <w:start w:val="1"/>
      <w:numFmt w:val="lowerLetter"/>
      <w:lvlText w:val="%8."/>
      <w:lvlJc w:val="left"/>
      <w:pPr>
        <w:ind w:left="6534" w:hanging="360"/>
      </w:pPr>
    </w:lvl>
    <w:lvl w:ilvl="8" w:tplc="041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91D1310"/>
    <w:multiLevelType w:val="hybridMultilevel"/>
    <w:tmpl w:val="FA6A7CF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A0E69"/>
    <w:multiLevelType w:val="hybridMultilevel"/>
    <w:tmpl w:val="9A80AC7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4625A"/>
    <w:multiLevelType w:val="hybridMultilevel"/>
    <w:tmpl w:val="B4ACC59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8561B"/>
    <w:multiLevelType w:val="hybridMultilevel"/>
    <w:tmpl w:val="20CC7ED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94BB8"/>
    <w:multiLevelType w:val="hybridMultilevel"/>
    <w:tmpl w:val="0E38C1BA"/>
    <w:lvl w:ilvl="0" w:tplc="9E8018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2C6EC3"/>
    <w:multiLevelType w:val="hybridMultilevel"/>
    <w:tmpl w:val="D7F0B4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430B4"/>
    <w:multiLevelType w:val="hybridMultilevel"/>
    <w:tmpl w:val="683E72F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A5DEE"/>
    <w:multiLevelType w:val="hybridMultilevel"/>
    <w:tmpl w:val="952656E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855BE"/>
    <w:multiLevelType w:val="hybridMultilevel"/>
    <w:tmpl w:val="3BACC5F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E2E83"/>
    <w:multiLevelType w:val="hybridMultilevel"/>
    <w:tmpl w:val="1832BFE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E3A77"/>
    <w:multiLevelType w:val="hybridMultilevel"/>
    <w:tmpl w:val="3C5AB35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92CD7"/>
    <w:multiLevelType w:val="hybridMultilevel"/>
    <w:tmpl w:val="D622647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15A3E"/>
    <w:multiLevelType w:val="hybridMultilevel"/>
    <w:tmpl w:val="79A87F96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99694E"/>
    <w:multiLevelType w:val="hybridMultilevel"/>
    <w:tmpl w:val="536269B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E07E6"/>
    <w:multiLevelType w:val="hybridMultilevel"/>
    <w:tmpl w:val="87CE5D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86FA2"/>
    <w:multiLevelType w:val="hybridMultilevel"/>
    <w:tmpl w:val="B24CBC5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43ABC"/>
    <w:multiLevelType w:val="hybridMultilevel"/>
    <w:tmpl w:val="F232FE4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82A9D"/>
    <w:multiLevelType w:val="hybridMultilevel"/>
    <w:tmpl w:val="EFA2DED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951BF"/>
    <w:multiLevelType w:val="hybridMultilevel"/>
    <w:tmpl w:val="8B12B868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A156E0"/>
    <w:multiLevelType w:val="hybridMultilevel"/>
    <w:tmpl w:val="DA3EF4A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4B7940"/>
    <w:multiLevelType w:val="hybridMultilevel"/>
    <w:tmpl w:val="D9A2AA9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D09C3"/>
    <w:multiLevelType w:val="hybridMultilevel"/>
    <w:tmpl w:val="4E126E7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97497"/>
    <w:multiLevelType w:val="hybridMultilevel"/>
    <w:tmpl w:val="23F49C2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E26D0"/>
    <w:multiLevelType w:val="hybridMultilevel"/>
    <w:tmpl w:val="587844A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B1050"/>
    <w:multiLevelType w:val="hybridMultilevel"/>
    <w:tmpl w:val="EB9AF2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C25A5"/>
    <w:multiLevelType w:val="hybridMultilevel"/>
    <w:tmpl w:val="7CBA69A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C329B"/>
    <w:multiLevelType w:val="hybridMultilevel"/>
    <w:tmpl w:val="28AA6D0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06B21"/>
    <w:multiLevelType w:val="hybridMultilevel"/>
    <w:tmpl w:val="1C88CD9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33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16"/>
  </w:num>
  <w:num w:numId="15">
    <w:abstractNumId w:val="25"/>
  </w:num>
  <w:num w:numId="16">
    <w:abstractNumId w:val="15"/>
  </w:num>
  <w:num w:numId="17">
    <w:abstractNumId w:val="35"/>
  </w:num>
  <w:num w:numId="18">
    <w:abstractNumId w:val="19"/>
  </w:num>
  <w:num w:numId="19">
    <w:abstractNumId w:val="28"/>
  </w:num>
  <w:num w:numId="20">
    <w:abstractNumId w:val="30"/>
  </w:num>
  <w:num w:numId="21">
    <w:abstractNumId w:val="10"/>
  </w:num>
  <w:num w:numId="22">
    <w:abstractNumId w:val="9"/>
  </w:num>
  <w:num w:numId="23">
    <w:abstractNumId w:val="21"/>
  </w:num>
  <w:num w:numId="24">
    <w:abstractNumId w:val="31"/>
  </w:num>
  <w:num w:numId="25">
    <w:abstractNumId w:val="17"/>
  </w:num>
  <w:num w:numId="26">
    <w:abstractNumId w:val="34"/>
  </w:num>
  <w:num w:numId="27">
    <w:abstractNumId w:val="29"/>
  </w:num>
  <w:num w:numId="28">
    <w:abstractNumId w:val="24"/>
  </w:num>
  <w:num w:numId="29">
    <w:abstractNumId w:val="23"/>
  </w:num>
  <w:num w:numId="30">
    <w:abstractNumId w:val="18"/>
  </w:num>
  <w:num w:numId="31">
    <w:abstractNumId w:val="32"/>
  </w:num>
  <w:num w:numId="32">
    <w:abstractNumId w:val="14"/>
  </w:num>
  <w:num w:numId="33">
    <w:abstractNumId w:val="22"/>
  </w:num>
  <w:num w:numId="34">
    <w:abstractNumId w:val="13"/>
  </w:num>
  <w:num w:numId="35">
    <w:abstractNumId w:val="26"/>
  </w:num>
  <w:num w:numId="36">
    <w:abstractNumId w:val="2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0023"/>
    <w:rsid w:val="000001A7"/>
    <w:rsid w:val="00011510"/>
    <w:rsid w:val="00064FA3"/>
    <w:rsid w:val="000751AE"/>
    <w:rsid w:val="000A075A"/>
    <w:rsid w:val="000D209E"/>
    <w:rsid w:val="000D56CB"/>
    <w:rsid w:val="000E02F6"/>
    <w:rsid w:val="000E3075"/>
    <w:rsid w:val="000E5470"/>
    <w:rsid w:val="000F7B04"/>
    <w:rsid w:val="00127348"/>
    <w:rsid w:val="00136D1E"/>
    <w:rsid w:val="0014780B"/>
    <w:rsid w:val="00162F43"/>
    <w:rsid w:val="00183C9E"/>
    <w:rsid w:val="00192E80"/>
    <w:rsid w:val="001A49A0"/>
    <w:rsid w:val="001B7422"/>
    <w:rsid w:val="001D4405"/>
    <w:rsid w:val="001E7C96"/>
    <w:rsid w:val="001F4317"/>
    <w:rsid w:val="00202FB3"/>
    <w:rsid w:val="002113C9"/>
    <w:rsid w:val="00236665"/>
    <w:rsid w:val="0024525F"/>
    <w:rsid w:val="00252948"/>
    <w:rsid w:val="00266A17"/>
    <w:rsid w:val="002B2FCA"/>
    <w:rsid w:val="003153ED"/>
    <w:rsid w:val="00316F89"/>
    <w:rsid w:val="003202F7"/>
    <w:rsid w:val="00340D22"/>
    <w:rsid w:val="00347010"/>
    <w:rsid w:val="00357EB3"/>
    <w:rsid w:val="003A11A4"/>
    <w:rsid w:val="003A6B46"/>
    <w:rsid w:val="003A6E8C"/>
    <w:rsid w:val="003E152B"/>
    <w:rsid w:val="003E2402"/>
    <w:rsid w:val="00423ECF"/>
    <w:rsid w:val="004462EB"/>
    <w:rsid w:val="004504FF"/>
    <w:rsid w:val="00461AB1"/>
    <w:rsid w:val="0046275B"/>
    <w:rsid w:val="00496A75"/>
    <w:rsid w:val="004A486B"/>
    <w:rsid w:val="004C7705"/>
    <w:rsid w:val="00517C29"/>
    <w:rsid w:val="00527F0E"/>
    <w:rsid w:val="0053112F"/>
    <w:rsid w:val="0055070E"/>
    <w:rsid w:val="00580C9D"/>
    <w:rsid w:val="0059022D"/>
    <w:rsid w:val="005917BB"/>
    <w:rsid w:val="00592B38"/>
    <w:rsid w:val="00593DA6"/>
    <w:rsid w:val="005946D1"/>
    <w:rsid w:val="005C2084"/>
    <w:rsid w:val="005D0448"/>
    <w:rsid w:val="006271B4"/>
    <w:rsid w:val="0065268C"/>
    <w:rsid w:val="00672089"/>
    <w:rsid w:val="006745A7"/>
    <w:rsid w:val="006D4688"/>
    <w:rsid w:val="006E65DA"/>
    <w:rsid w:val="006E71F4"/>
    <w:rsid w:val="006F4961"/>
    <w:rsid w:val="00701D4C"/>
    <w:rsid w:val="007338AD"/>
    <w:rsid w:val="00765929"/>
    <w:rsid w:val="0076696E"/>
    <w:rsid w:val="00770E89"/>
    <w:rsid w:val="00783082"/>
    <w:rsid w:val="00787667"/>
    <w:rsid w:val="007C378E"/>
    <w:rsid w:val="007E4CDD"/>
    <w:rsid w:val="007F7771"/>
    <w:rsid w:val="00800F87"/>
    <w:rsid w:val="00812CBC"/>
    <w:rsid w:val="00822265"/>
    <w:rsid w:val="00825237"/>
    <w:rsid w:val="00835230"/>
    <w:rsid w:val="008414BE"/>
    <w:rsid w:val="00854B49"/>
    <w:rsid w:val="00864F10"/>
    <w:rsid w:val="00872794"/>
    <w:rsid w:val="00891D58"/>
    <w:rsid w:val="00895CD2"/>
    <w:rsid w:val="008A7CF6"/>
    <w:rsid w:val="008B2BE3"/>
    <w:rsid w:val="008C0413"/>
    <w:rsid w:val="008E0E7C"/>
    <w:rsid w:val="008E1D1D"/>
    <w:rsid w:val="008E61C6"/>
    <w:rsid w:val="00930A29"/>
    <w:rsid w:val="009322F0"/>
    <w:rsid w:val="00957BA9"/>
    <w:rsid w:val="0096275B"/>
    <w:rsid w:val="00980C25"/>
    <w:rsid w:val="009A0166"/>
    <w:rsid w:val="009A11B4"/>
    <w:rsid w:val="009A7052"/>
    <w:rsid w:val="009D4326"/>
    <w:rsid w:val="009E09E8"/>
    <w:rsid w:val="009E3F38"/>
    <w:rsid w:val="009F368B"/>
    <w:rsid w:val="00A00F04"/>
    <w:rsid w:val="00A06297"/>
    <w:rsid w:val="00A115E7"/>
    <w:rsid w:val="00A34AD5"/>
    <w:rsid w:val="00A46F34"/>
    <w:rsid w:val="00A654EA"/>
    <w:rsid w:val="00A822C1"/>
    <w:rsid w:val="00A92701"/>
    <w:rsid w:val="00A94BFB"/>
    <w:rsid w:val="00AB5317"/>
    <w:rsid w:val="00AF77A3"/>
    <w:rsid w:val="00B04C94"/>
    <w:rsid w:val="00B46853"/>
    <w:rsid w:val="00B53DC8"/>
    <w:rsid w:val="00B5648D"/>
    <w:rsid w:val="00B72B4E"/>
    <w:rsid w:val="00B72F1B"/>
    <w:rsid w:val="00B92A40"/>
    <w:rsid w:val="00B92E5F"/>
    <w:rsid w:val="00B96841"/>
    <w:rsid w:val="00BA188C"/>
    <w:rsid w:val="00BC231E"/>
    <w:rsid w:val="00BD30BA"/>
    <w:rsid w:val="00BE15B6"/>
    <w:rsid w:val="00BE231D"/>
    <w:rsid w:val="00C006C2"/>
    <w:rsid w:val="00C16892"/>
    <w:rsid w:val="00C27FBF"/>
    <w:rsid w:val="00C34B7D"/>
    <w:rsid w:val="00C43485"/>
    <w:rsid w:val="00C61843"/>
    <w:rsid w:val="00C64EF3"/>
    <w:rsid w:val="00C74241"/>
    <w:rsid w:val="00C92CA5"/>
    <w:rsid w:val="00CC2A1F"/>
    <w:rsid w:val="00CC68FC"/>
    <w:rsid w:val="00CD2973"/>
    <w:rsid w:val="00D02B91"/>
    <w:rsid w:val="00D129F5"/>
    <w:rsid w:val="00D20C99"/>
    <w:rsid w:val="00D30D08"/>
    <w:rsid w:val="00DA1A50"/>
    <w:rsid w:val="00DA1FF4"/>
    <w:rsid w:val="00DA7B6A"/>
    <w:rsid w:val="00DD1AD6"/>
    <w:rsid w:val="00E1001A"/>
    <w:rsid w:val="00E136C8"/>
    <w:rsid w:val="00E507F9"/>
    <w:rsid w:val="00E7450D"/>
    <w:rsid w:val="00E74C63"/>
    <w:rsid w:val="00EA6FD7"/>
    <w:rsid w:val="00EC03E0"/>
    <w:rsid w:val="00F00AC8"/>
    <w:rsid w:val="00F027C9"/>
    <w:rsid w:val="00F2019B"/>
    <w:rsid w:val="00F33496"/>
    <w:rsid w:val="00F35169"/>
    <w:rsid w:val="00FA0F4C"/>
    <w:rsid w:val="00FB3FB9"/>
    <w:rsid w:val="00FD0738"/>
    <w:rsid w:val="00FE58AA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D5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0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0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05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05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0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05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05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05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Hyperlink">
    <w:name w:val="Hyperlink"/>
    <w:uiPriority w:val="99"/>
    <w:unhideWhenUsed/>
    <w:rsid w:val="00872794"/>
    <w:rPr>
      <w:color w:val="0000FF"/>
      <w:u w:val="single"/>
    </w:rPr>
  </w:style>
  <w:style w:type="paragraph" w:customStyle="1" w:styleId="ParagraphDE">
    <w:name w:val="Paragraph DE"/>
    <w:basedOn w:val="Normal"/>
    <w:rsid w:val="001E7C96"/>
    <w:pPr>
      <w:spacing w:after="240"/>
    </w:pPr>
    <w:rPr>
      <w:szCs w:val="28"/>
      <w:lang w:val="de-DE"/>
    </w:rPr>
  </w:style>
  <w:style w:type="paragraph" w:styleId="ListParagraph">
    <w:name w:val="List Paragraph"/>
    <w:basedOn w:val="Normal"/>
    <w:uiPriority w:val="34"/>
    <w:qFormat/>
    <w:rsid w:val="009A70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0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0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0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05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05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05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05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05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05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A705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70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7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0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A70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7052"/>
    <w:rPr>
      <w:b/>
      <w:bCs/>
    </w:rPr>
  </w:style>
  <w:style w:type="character" w:styleId="Emphasis">
    <w:name w:val="Emphasis"/>
    <w:basedOn w:val="DefaultParagraphFont"/>
    <w:uiPriority w:val="20"/>
    <w:qFormat/>
    <w:rsid w:val="009A70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9A705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9A7052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A70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70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0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052"/>
    <w:rPr>
      <w:b/>
      <w:i/>
      <w:sz w:val="24"/>
    </w:rPr>
  </w:style>
  <w:style w:type="character" w:styleId="SubtleEmphasis">
    <w:name w:val="Subtle Emphasis"/>
    <w:uiPriority w:val="19"/>
    <w:qFormat/>
    <w:rsid w:val="009A70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70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70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70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70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052"/>
    <w:pPr>
      <w:outlineLvl w:val="9"/>
    </w:pPr>
  </w:style>
  <w:style w:type="paragraph" w:customStyle="1" w:styleId="Romana">
    <w:name w:val="Romana"/>
    <w:basedOn w:val="Normal"/>
    <w:link w:val="RomanaChar"/>
    <w:qFormat/>
    <w:rsid w:val="007E4CDD"/>
    <w:pPr>
      <w:spacing w:line="360" w:lineRule="auto"/>
      <w:ind w:firstLine="720"/>
      <w:jc w:val="both"/>
    </w:pPr>
    <w:rPr>
      <w:rFonts w:ascii="Times New Roman" w:hAnsi="Times New Roman"/>
    </w:rPr>
  </w:style>
  <w:style w:type="paragraph" w:customStyle="1" w:styleId="Germana">
    <w:name w:val="Germana"/>
    <w:basedOn w:val="Romana"/>
    <w:link w:val="GermanaChar"/>
    <w:uiPriority w:val="99"/>
    <w:qFormat/>
    <w:rsid w:val="007E4CDD"/>
    <w:pPr>
      <w:spacing w:after="240"/>
      <w:ind w:firstLine="0"/>
    </w:pPr>
    <w:rPr>
      <w:lang w:val="de-DE"/>
    </w:rPr>
  </w:style>
  <w:style w:type="character" w:customStyle="1" w:styleId="RomanaChar">
    <w:name w:val="Romana Char"/>
    <w:basedOn w:val="DefaultParagraphFont"/>
    <w:link w:val="Romana"/>
    <w:rsid w:val="007E4CDD"/>
    <w:rPr>
      <w:rFonts w:ascii="Times New Roman" w:hAnsi="Times New Roman"/>
      <w:sz w:val="24"/>
      <w:szCs w:val="24"/>
      <w:lang w:val="en-US"/>
    </w:rPr>
  </w:style>
  <w:style w:type="character" w:customStyle="1" w:styleId="GermanaChar">
    <w:name w:val="Germana Char"/>
    <w:basedOn w:val="RomanaChar"/>
    <w:link w:val="Germana"/>
    <w:uiPriority w:val="99"/>
    <w:rsid w:val="007E4CDD"/>
    <w:rPr>
      <w:rFonts w:ascii="Times New Roman" w:hAnsi="Times New Roman"/>
      <w:sz w:val="24"/>
      <w:szCs w:val="24"/>
      <w:lang w:val="de-DE"/>
    </w:rPr>
  </w:style>
  <w:style w:type="paragraph" w:styleId="BodyText2">
    <w:name w:val="Body Text 2"/>
    <w:basedOn w:val="Normal"/>
    <w:link w:val="BodyText2Char"/>
    <w:rsid w:val="003A11A4"/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3A11A4"/>
    <w:rPr>
      <w:rFonts w:ascii="Times New Roman" w:eastAsia="Times New Roman" w:hAnsi="Times New Roman"/>
      <w:sz w:val="28"/>
      <w:szCs w:val="20"/>
      <w:lang w:val="en-US" w:eastAsia="ro-RO"/>
    </w:rPr>
  </w:style>
  <w:style w:type="paragraph" w:styleId="HTMLPreformatted">
    <w:name w:val="HTML Preformatted"/>
    <w:basedOn w:val="Normal"/>
    <w:link w:val="HTMLPreformattedChar"/>
    <w:rsid w:val="003A1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A11A4"/>
    <w:rPr>
      <w:rFonts w:ascii="Courier New" w:eastAsia="Courier New" w:hAnsi="Courier New" w:cs="Courier New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A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D5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0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05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705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05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705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70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705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705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705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Hyperlink">
    <w:name w:val="Hyperlink"/>
    <w:uiPriority w:val="99"/>
    <w:unhideWhenUsed/>
    <w:rsid w:val="00872794"/>
    <w:rPr>
      <w:color w:val="0000FF"/>
      <w:u w:val="single"/>
    </w:rPr>
  </w:style>
  <w:style w:type="paragraph" w:customStyle="1" w:styleId="ParagraphDE">
    <w:name w:val="Paragraph DE"/>
    <w:basedOn w:val="Normal"/>
    <w:rsid w:val="001E7C96"/>
    <w:pPr>
      <w:spacing w:after="240"/>
    </w:pPr>
    <w:rPr>
      <w:szCs w:val="28"/>
      <w:lang w:val="de-DE"/>
    </w:rPr>
  </w:style>
  <w:style w:type="paragraph" w:styleId="ListParagraph">
    <w:name w:val="List Paragraph"/>
    <w:basedOn w:val="Normal"/>
    <w:uiPriority w:val="34"/>
    <w:qFormat/>
    <w:rsid w:val="009A70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05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0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70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05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705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705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705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705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7052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9A705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70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A705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70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A705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A7052"/>
    <w:rPr>
      <w:b/>
      <w:bCs/>
    </w:rPr>
  </w:style>
  <w:style w:type="character" w:styleId="Emphasis">
    <w:name w:val="Emphasis"/>
    <w:basedOn w:val="DefaultParagraphFont"/>
    <w:uiPriority w:val="20"/>
    <w:qFormat/>
    <w:rsid w:val="009A705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9A705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9A7052"/>
    <w:rPr>
      <w:sz w:val="24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A70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A70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70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052"/>
    <w:rPr>
      <w:b/>
      <w:i/>
      <w:sz w:val="24"/>
    </w:rPr>
  </w:style>
  <w:style w:type="character" w:styleId="SubtleEmphasis">
    <w:name w:val="Subtle Emphasis"/>
    <w:uiPriority w:val="19"/>
    <w:qFormat/>
    <w:rsid w:val="009A705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A70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A70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A70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A705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7052"/>
    <w:pPr>
      <w:outlineLvl w:val="9"/>
    </w:pPr>
  </w:style>
  <w:style w:type="paragraph" w:customStyle="1" w:styleId="Romana">
    <w:name w:val="Romana"/>
    <w:basedOn w:val="Normal"/>
    <w:link w:val="RomanaChar"/>
    <w:qFormat/>
    <w:rsid w:val="007E4CDD"/>
    <w:pPr>
      <w:spacing w:line="360" w:lineRule="auto"/>
      <w:ind w:firstLine="720"/>
      <w:jc w:val="both"/>
    </w:pPr>
    <w:rPr>
      <w:rFonts w:ascii="Times New Roman" w:hAnsi="Times New Roman"/>
    </w:rPr>
  </w:style>
  <w:style w:type="paragraph" w:customStyle="1" w:styleId="Germana">
    <w:name w:val="Germana"/>
    <w:basedOn w:val="Romana"/>
    <w:link w:val="GermanaChar"/>
    <w:uiPriority w:val="99"/>
    <w:qFormat/>
    <w:rsid w:val="007E4CDD"/>
    <w:pPr>
      <w:spacing w:after="240"/>
      <w:ind w:firstLine="0"/>
    </w:pPr>
    <w:rPr>
      <w:lang w:val="de-DE"/>
    </w:rPr>
  </w:style>
  <w:style w:type="character" w:customStyle="1" w:styleId="RomanaChar">
    <w:name w:val="Romana Char"/>
    <w:basedOn w:val="DefaultParagraphFont"/>
    <w:link w:val="Romana"/>
    <w:rsid w:val="007E4CDD"/>
    <w:rPr>
      <w:rFonts w:ascii="Times New Roman" w:hAnsi="Times New Roman"/>
      <w:sz w:val="24"/>
      <w:szCs w:val="24"/>
      <w:lang w:val="en-US"/>
    </w:rPr>
  </w:style>
  <w:style w:type="character" w:customStyle="1" w:styleId="GermanaChar">
    <w:name w:val="Germana Char"/>
    <w:basedOn w:val="RomanaChar"/>
    <w:link w:val="Germana"/>
    <w:uiPriority w:val="99"/>
    <w:rsid w:val="007E4CDD"/>
    <w:rPr>
      <w:rFonts w:ascii="Times New Roman" w:hAnsi="Times New Roman"/>
      <w:sz w:val="24"/>
      <w:szCs w:val="24"/>
      <w:lang w:val="de-DE"/>
    </w:rPr>
  </w:style>
  <w:style w:type="paragraph" w:styleId="BodyText2">
    <w:name w:val="Body Text 2"/>
    <w:basedOn w:val="Normal"/>
    <w:link w:val="BodyText2Char"/>
    <w:rsid w:val="003A11A4"/>
    <w:rPr>
      <w:rFonts w:ascii="Times New Roman" w:eastAsia="Times New Roman" w:hAnsi="Times New Roman"/>
      <w:sz w:val="28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3A11A4"/>
    <w:rPr>
      <w:rFonts w:ascii="Times New Roman" w:eastAsia="Times New Roman" w:hAnsi="Times New Roman"/>
      <w:sz w:val="28"/>
      <w:szCs w:val="20"/>
      <w:lang w:val="en-US" w:eastAsia="ro-RO"/>
    </w:rPr>
  </w:style>
  <w:style w:type="paragraph" w:styleId="HTMLPreformatted">
    <w:name w:val="HTML Preformatted"/>
    <w:basedOn w:val="Normal"/>
    <w:link w:val="HTMLPreformattedChar"/>
    <w:rsid w:val="003A1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A11A4"/>
    <w:rPr>
      <w:rFonts w:ascii="Courier New" w:eastAsia="Courier New" w:hAnsi="Courier New" w:cs="Courier New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A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1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558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6" ma:contentTypeDescription="Create a new document." ma:contentTypeScope="" ma:versionID="003e76fb471c36f2661b28aafbb5a01c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0dce0fb4f4a3b4b1591ea45efad67808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4AC3B-B60D-4E8C-9D73-F6BCCD872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2087C-DB64-40F0-9A94-D531E38C2D91}"/>
</file>

<file path=customXml/itemProps3.xml><?xml version="1.0" encoding="utf-8"?>
<ds:datastoreItem xmlns:ds="http://schemas.openxmlformats.org/officeDocument/2006/customXml" ds:itemID="{F5A5F75F-E0ED-4214-9D06-84C891572F11}"/>
</file>

<file path=customXml/itemProps4.xml><?xml version="1.0" encoding="utf-8"?>
<ds:datastoreItem xmlns:ds="http://schemas.openxmlformats.org/officeDocument/2006/customXml" ds:itemID="{8BC980CB-EAEB-4BA9-BA22-1B7E0264EC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posdru</cp:lastModifiedBy>
  <cp:revision>3</cp:revision>
  <cp:lastPrinted>2018-01-22T06:47:00Z</cp:lastPrinted>
  <dcterms:created xsi:type="dcterms:W3CDTF">2019-02-05T08:13:00Z</dcterms:created>
  <dcterms:modified xsi:type="dcterms:W3CDTF">2019-02-05T08:18:00Z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